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13" w:rsidRDefault="00C75D13"/>
    <w:tbl>
      <w:tblPr>
        <w:tblpPr w:leftFromText="141" w:rightFromText="141" w:vertAnchor="text" w:horzAnchor="margin" w:tblpXSpec="center" w:tblpY="-49"/>
        <w:tblW w:w="106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417"/>
        <w:gridCol w:w="4111"/>
        <w:gridCol w:w="2410"/>
      </w:tblGrid>
      <w:tr w:rsidR="009B0569" w:rsidRPr="00614847" w:rsidTr="00B30168">
        <w:trPr>
          <w:trHeight w:val="1212"/>
        </w:trPr>
        <w:tc>
          <w:tcPr>
            <w:tcW w:w="2694" w:type="dxa"/>
            <w:vMerge w:val="restart"/>
            <w:tcBorders>
              <w:right w:val="single" w:sz="4" w:space="0" w:color="auto"/>
            </w:tcBorders>
            <w:shd w:val="clear" w:color="auto" w:fill="auto"/>
          </w:tcPr>
          <w:p w:rsidR="009B0569" w:rsidRPr="00614847" w:rsidRDefault="009B0569" w:rsidP="00B30168">
            <w:pPr>
              <w:jc w:val="center"/>
              <w:rPr>
                <w:rFonts w:eastAsia="Calibri"/>
                <w:b/>
                <w:sz w:val="40"/>
                <w:szCs w:val="40"/>
              </w:rPr>
            </w:pPr>
            <w:r>
              <w:rPr>
                <w:rFonts w:ascii="Calibri" w:eastAsia="Calibri" w:hAnsi="Calibri"/>
                <w:noProof/>
              </w:rPr>
              <w:drawing>
                <wp:inline distT="0" distB="0" distL="0" distR="0">
                  <wp:extent cx="1552575" cy="1529502"/>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9271" cy="1536098"/>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569" w:rsidRPr="00614847" w:rsidRDefault="009B0569" w:rsidP="00B30168">
            <w:pPr>
              <w:jc w:val="center"/>
              <w:rPr>
                <w:rFonts w:eastAsia="Calibri"/>
                <w:b/>
                <w:sz w:val="40"/>
                <w:szCs w:val="40"/>
              </w:rPr>
            </w:pPr>
            <w:r>
              <w:rPr>
                <w:rFonts w:ascii="Calibri" w:eastAsia="Calibri" w:hAnsi="Calibri"/>
                <w:noProof/>
              </w:rPr>
              <w:drawing>
                <wp:inline distT="0" distB="0" distL="0" distR="0">
                  <wp:extent cx="819150" cy="781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B0569" w:rsidRPr="00614847" w:rsidRDefault="009B0569" w:rsidP="00B30168">
            <w:pPr>
              <w:jc w:val="center"/>
              <w:rPr>
                <w:rFonts w:ascii="Garamond" w:eastAsia="Calibri" w:hAnsi="Garamond"/>
                <w:sz w:val="48"/>
                <w:szCs w:val="48"/>
              </w:rPr>
            </w:pPr>
            <w:r w:rsidRPr="00614847">
              <w:rPr>
                <w:rFonts w:ascii="Garamond" w:eastAsia="Calibri" w:hAnsi="Garamond"/>
                <w:b/>
                <w:sz w:val="72"/>
                <w:szCs w:val="48"/>
              </w:rPr>
              <w:t xml:space="preserve">ISTITUTO </w:t>
            </w:r>
            <w:r w:rsidRPr="00614847">
              <w:rPr>
                <w:rFonts w:ascii="Garamond" w:eastAsia="Calibri" w:hAnsi="Garamond" w:cs="Arial"/>
                <w:b/>
                <w:bCs/>
                <w:sz w:val="48"/>
                <w:szCs w:val="48"/>
              </w:rPr>
              <w:t>COMPRENSIVO</w:t>
            </w:r>
          </w:p>
          <w:p w:rsidR="009B0569" w:rsidRPr="00614847" w:rsidRDefault="009B0569" w:rsidP="00B30168">
            <w:pPr>
              <w:jc w:val="center"/>
              <w:rPr>
                <w:rFonts w:ascii="Garamond" w:eastAsia="Calibri" w:hAnsi="Garamond"/>
                <w:b/>
                <w:sz w:val="40"/>
                <w:szCs w:val="40"/>
              </w:rPr>
            </w:pPr>
            <w:r w:rsidRPr="00614847">
              <w:rPr>
                <w:rFonts w:ascii="Garamond" w:eastAsia="Calibri" w:hAnsi="Garamond"/>
                <w:b/>
              </w:rPr>
              <w:t>“GIAN TESEO CASOPERO”</w:t>
            </w:r>
          </w:p>
        </w:tc>
        <w:tc>
          <w:tcPr>
            <w:tcW w:w="2410" w:type="dxa"/>
            <w:vMerge w:val="restart"/>
            <w:tcBorders>
              <w:left w:val="single" w:sz="4" w:space="0" w:color="auto"/>
            </w:tcBorders>
            <w:shd w:val="clear" w:color="auto" w:fill="auto"/>
          </w:tcPr>
          <w:p w:rsidR="009B0569" w:rsidRPr="00614847" w:rsidRDefault="009B0569" w:rsidP="00B30168">
            <w:pPr>
              <w:jc w:val="center"/>
              <w:rPr>
                <w:rFonts w:eastAsia="Calibri"/>
                <w:b/>
                <w:sz w:val="40"/>
                <w:szCs w:val="40"/>
              </w:rPr>
            </w:pPr>
            <w:r>
              <w:rPr>
                <w:rFonts w:ascii="Calibri" w:eastAsia="Calibri" w:hAnsi="Calibri"/>
                <w:noProof/>
              </w:rPr>
              <w:drawing>
                <wp:inline distT="0" distB="0" distL="0" distR="0">
                  <wp:extent cx="1428750" cy="1819275"/>
                  <wp:effectExtent l="0" t="0" r="0" b="952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tc>
      </w:tr>
      <w:tr w:rsidR="009B0569" w:rsidRPr="00614847" w:rsidTr="00B30168">
        <w:tc>
          <w:tcPr>
            <w:tcW w:w="2694" w:type="dxa"/>
            <w:vMerge/>
            <w:tcBorders>
              <w:right w:val="single" w:sz="4" w:space="0" w:color="auto"/>
            </w:tcBorders>
            <w:shd w:val="clear" w:color="auto" w:fill="auto"/>
          </w:tcPr>
          <w:p w:rsidR="009B0569" w:rsidRPr="00614847" w:rsidRDefault="009B0569" w:rsidP="00B30168">
            <w:pPr>
              <w:jc w:val="center"/>
              <w:rPr>
                <w:rFonts w:eastAsia="Calibri"/>
                <w:b/>
                <w:sz w:val="40"/>
                <w:szCs w:val="4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9B0569" w:rsidRPr="00614847" w:rsidRDefault="009B0569" w:rsidP="00B30168">
            <w:pPr>
              <w:keepNext/>
              <w:jc w:val="center"/>
              <w:outlineLvl w:val="0"/>
              <w:rPr>
                <w:rFonts w:ascii="Garamond" w:hAnsi="Garamond"/>
                <w:b/>
                <w:bCs/>
                <w:szCs w:val="16"/>
              </w:rPr>
            </w:pPr>
            <w:proofErr w:type="gramStart"/>
            <w:r w:rsidRPr="00614847">
              <w:rPr>
                <w:rFonts w:ascii="Garamond" w:hAnsi="Garamond" w:cs="Arial"/>
                <w:b/>
                <w:sz w:val="16"/>
                <w:szCs w:val="16"/>
              </w:rPr>
              <w:t>SCUOLA  DELL’INFANZIA</w:t>
            </w:r>
            <w:proofErr w:type="gramEnd"/>
            <w:r w:rsidRPr="00614847">
              <w:rPr>
                <w:rFonts w:ascii="Garamond" w:hAnsi="Garamond" w:cs="Arial"/>
                <w:b/>
                <w:sz w:val="16"/>
                <w:szCs w:val="16"/>
              </w:rPr>
              <w:t xml:space="preserve"> – PRIMARIA- SECONDARIA I GRADO</w:t>
            </w:r>
            <w:r w:rsidRPr="00614847">
              <w:rPr>
                <w:rFonts w:ascii="Garamond" w:hAnsi="Garamond" w:cs="Arial"/>
                <w:b/>
                <w:sz w:val="16"/>
                <w:szCs w:val="16"/>
              </w:rPr>
              <w:br/>
            </w:r>
            <w:r w:rsidRPr="00614847">
              <w:rPr>
                <w:rFonts w:ascii="Garamond" w:hAnsi="Garamond"/>
                <w:b/>
                <w:bCs/>
                <w:szCs w:val="16"/>
              </w:rPr>
              <w:t>Via Pirainetto s.n.c. 88811 - Cirò Marina (KR)</w:t>
            </w:r>
          </w:p>
          <w:p w:rsidR="009B0569" w:rsidRPr="00614847" w:rsidRDefault="009B0569" w:rsidP="00B30168">
            <w:pPr>
              <w:jc w:val="center"/>
              <w:rPr>
                <w:rFonts w:ascii="Garamond" w:hAnsi="Garamond"/>
                <w:b/>
                <w:iCs/>
              </w:rPr>
            </w:pPr>
            <w:r w:rsidRPr="00614847">
              <w:rPr>
                <w:rFonts w:ascii="Garamond" w:hAnsi="Garamond" w:cs="Arial"/>
                <w:b/>
                <w:bCs/>
                <w:iCs/>
              </w:rPr>
              <w:t>Tel./Fax   0962.</w:t>
            </w:r>
            <w:r w:rsidR="00200F15">
              <w:rPr>
                <w:rFonts w:ascii="Garamond" w:hAnsi="Garamond" w:cs="Arial"/>
                <w:b/>
                <w:bCs/>
                <w:iCs/>
              </w:rPr>
              <w:t>614441</w:t>
            </w:r>
            <w:r w:rsidRPr="00614847">
              <w:rPr>
                <w:rFonts w:ascii="Garamond" w:hAnsi="Garamond" w:cs="Arial"/>
                <w:b/>
                <w:bCs/>
                <w:iCs/>
              </w:rPr>
              <w:t xml:space="preserve"> - </w:t>
            </w:r>
            <w:r w:rsidRPr="00614847">
              <w:rPr>
                <w:rFonts w:ascii="Garamond" w:hAnsi="Garamond"/>
                <w:b/>
                <w:iCs/>
              </w:rPr>
              <w:t xml:space="preserve">Cod. </w:t>
            </w:r>
            <w:proofErr w:type="spellStart"/>
            <w:proofErr w:type="gramStart"/>
            <w:r w:rsidRPr="00614847">
              <w:rPr>
                <w:rFonts w:ascii="Garamond" w:hAnsi="Garamond"/>
                <w:b/>
                <w:iCs/>
              </w:rPr>
              <w:t>Fisc</w:t>
            </w:r>
            <w:proofErr w:type="spellEnd"/>
            <w:r w:rsidRPr="00614847">
              <w:rPr>
                <w:rFonts w:ascii="Garamond" w:hAnsi="Garamond"/>
                <w:b/>
                <w:iCs/>
              </w:rPr>
              <w:t>.:</w:t>
            </w:r>
            <w:proofErr w:type="gramEnd"/>
            <w:r w:rsidRPr="00614847">
              <w:rPr>
                <w:rFonts w:ascii="Garamond" w:hAnsi="Garamond"/>
                <w:b/>
                <w:iCs/>
              </w:rPr>
              <w:t xml:space="preserve"> 91021410799</w:t>
            </w:r>
          </w:p>
          <w:p w:rsidR="009B0569" w:rsidRPr="00614847" w:rsidRDefault="009B0569" w:rsidP="00B30168">
            <w:pPr>
              <w:jc w:val="center"/>
              <w:rPr>
                <w:b/>
                <w:i/>
                <w:iCs/>
                <w:color w:val="3366FF"/>
                <w:sz w:val="17"/>
                <w:szCs w:val="17"/>
                <w:u w:val="single"/>
              </w:rPr>
            </w:pPr>
            <w:r w:rsidRPr="00614847">
              <w:rPr>
                <w:rFonts w:ascii="Garamond" w:hAnsi="Garamond"/>
                <w:b/>
                <w:iCs/>
                <w:sz w:val="17"/>
                <w:szCs w:val="17"/>
              </w:rPr>
              <w:t xml:space="preserve">E-mail: </w:t>
            </w:r>
            <w:hyperlink r:id="rId8" w:history="1">
              <w:r w:rsidRPr="00614847">
                <w:rPr>
                  <w:rFonts w:ascii="Garamond" w:hAnsi="Garamond"/>
                  <w:b/>
                  <w:iCs/>
                  <w:color w:val="0000FF"/>
                  <w:sz w:val="17"/>
                  <w:szCs w:val="17"/>
                  <w:u w:val="single"/>
                </w:rPr>
                <w:t>Kric82400D@istruzione.it</w:t>
              </w:r>
            </w:hyperlink>
            <w:r w:rsidRPr="00614847">
              <w:rPr>
                <w:rFonts w:ascii="Garamond" w:hAnsi="Garamond"/>
                <w:b/>
                <w:iCs/>
                <w:color w:val="3366FF"/>
                <w:sz w:val="17"/>
                <w:szCs w:val="17"/>
                <w:u w:val="single"/>
              </w:rPr>
              <w:t xml:space="preserve"> - PEC: </w:t>
            </w:r>
            <w:hyperlink r:id="rId9" w:history="1">
              <w:r w:rsidRPr="00614847">
                <w:rPr>
                  <w:rFonts w:ascii="Garamond" w:hAnsi="Garamond"/>
                  <w:b/>
                  <w:iCs/>
                  <w:color w:val="0000FF"/>
                  <w:sz w:val="17"/>
                  <w:szCs w:val="17"/>
                  <w:u w:val="single"/>
                </w:rPr>
                <w:t>kric82400d@pec.istruzione.it</w:t>
              </w:r>
            </w:hyperlink>
          </w:p>
          <w:p w:rsidR="009B0569" w:rsidRPr="00614847" w:rsidRDefault="009B0569" w:rsidP="005437F6">
            <w:pPr>
              <w:jc w:val="center"/>
              <w:rPr>
                <w:rFonts w:eastAsia="Calibri"/>
                <w:b/>
                <w:sz w:val="40"/>
                <w:szCs w:val="40"/>
              </w:rPr>
            </w:pPr>
            <w:r w:rsidRPr="00614847">
              <w:rPr>
                <w:rFonts w:ascii="Garamond" w:eastAsia="Calibri" w:hAnsi="Garamond"/>
                <w:b/>
                <w:sz w:val="28"/>
              </w:rPr>
              <w:t>www.ic</w:t>
            </w:r>
            <w:r w:rsidR="00503315">
              <w:rPr>
                <w:rFonts w:ascii="Garamond" w:eastAsia="Calibri" w:hAnsi="Garamond"/>
                <w:b/>
                <w:sz w:val="28"/>
              </w:rPr>
              <w:t>2</w:t>
            </w:r>
            <w:r w:rsidRPr="00614847">
              <w:rPr>
                <w:rFonts w:ascii="Garamond" w:eastAsia="Calibri" w:hAnsi="Garamond"/>
                <w:b/>
                <w:sz w:val="28"/>
              </w:rPr>
              <w:t>casopero.</w:t>
            </w:r>
            <w:r w:rsidR="005437F6">
              <w:rPr>
                <w:rFonts w:ascii="Garamond" w:eastAsia="Calibri" w:hAnsi="Garamond"/>
                <w:b/>
                <w:sz w:val="28"/>
              </w:rPr>
              <w:t>edu</w:t>
            </w:r>
            <w:r w:rsidRPr="00614847">
              <w:rPr>
                <w:rFonts w:ascii="Garamond" w:eastAsia="Calibri" w:hAnsi="Garamond"/>
                <w:b/>
                <w:sz w:val="28"/>
              </w:rPr>
              <w:t>.it</w:t>
            </w:r>
          </w:p>
        </w:tc>
        <w:tc>
          <w:tcPr>
            <w:tcW w:w="2410" w:type="dxa"/>
            <w:vMerge/>
            <w:tcBorders>
              <w:left w:val="single" w:sz="4" w:space="0" w:color="auto"/>
            </w:tcBorders>
            <w:shd w:val="clear" w:color="auto" w:fill="auto"/>
          </w:tcPr>
          <w:p w:rsidR="009B0569" w:rsidRPr="00614847" w:rsidRDefault="009B0569" w:rsidP="00B30168">
            <w:pPr>
              <w:jc w:val="center"/>
              <w:rPr>
                <w:rFonts w:eastAsia="Calibri"/>
                <w:b/>
                <w:sz w:val="40"/>
                <w:szCs w:val="40"/>
              </w:rPr>
            </w:pPr>
          </w:p>
        </w:tc>
      </w:tr>
    </w:tbl>
    <w:p w:rsidR="006404D4" w:rsidRDefault="00F410E4">
      <w:r>
        <w:t>Circolare n. 94</w:t>
      </w:r>
    </w:p>
    <w:p w:rsidR="00EE0678" w:rsidRDefault="00EE0678"/>
    <w:p w:rsidR="00EE0678" w:rsidRDefault="00F410E4">
      <w:r>
        <w:t>Protocollo n.1502/A01</w:t>
      </w:r>
    </w:p>
    <w:p w:rsidR="00EE0678" w:rsidRDefault="00F410E4">
      <w:r>
        <w:tab/>
      </w:r>
      <w:r>
        <w:tab/>
      </w:r>
      <w:r>
        <w:tab/>
      </w:r>
      <w:r>
        <w:tab/>
      </w:r>
      <w:r>
        <w:tab/>
      </w:r>
      <w:r>
        <w:tab/>
      </w:r>
      <w:r>
        <w:tab/>
      </w:r>
      <w:r>
        <w:tab/>
      </w:r>
      <w:r>
        <w:tab/>
        <w:t>Cirò Marina, 04-03-2020</w:t>
      </w:r>
      <w:bookmarkStart w:id="0" w:name="_GoBack"/>
      <w:bookmarkEnd w:id="0"/>
    </w:p>
    <w:p w:rsidR="00EE0678" w:rsidRDefault="00EE0678"/>
    <w:p w:rsidR="00965E9F" w:rsidRDefault="00965E9F" w:rsidP="007507D1">
      <w:pPr>
        <w:ind w:left="5664" w:firstLine="708"/>
      </w:pPr>
      <w:r>
        <w:t>A</w:t>
      </w:r>
      <w:r w:rsidR="007507D1">
        <w:t>l personale docente</w:t>
      </w:r>
    </w:p>
    <w:p w:rsidR="00EE0678" w:rsidRDefault="00EE0678"/>
    <w:p w:rsidR="00EE0678" w:rsidRDefault="00EE0678"/>
    <w:p w:rsidR="007507D1" w:rsidRDefault="007507D1"/>
    <w:p w:rsidR="002C6CAE" w:rsidRPr="007507D1" w:rsidRDefault="002C6CAE">
      <w:pPr>
        <w:rPr>
          <w:b/>
          <w:color w:val="000000" w:themeColor="text1"/>
        </w:rPr>
      </w:pPr>
      <w:r>
        <w:t xml:space="preserve">Oggetto: </w:t>
      </w:r>
      <w:r w:rsidR="007507D1" w:rsidRPr="007507D1">
        <w:rPr>
          <w:b/>
          <w:color w:val="000000" w:themeColor="text1"/>
          <w:shd w:val="clear" w:color="auto" w:fill="FFFFFF"/>
        </w:rPr>
        <w:t>DIDATTICA A DISTANZA: tutti gli strumenti per condividere materiale/compiti con i tutori/studenti nel registro elettronico</w:t>
      </w:r>
    </w:p>
    <w:p w:rsidR="007507D1" w:rsidRDefault="007507D1">
      <w:pPr>
        <w:rPr>
          <w:b/>
        </w:rPr>
      </w:pPr>
    </w:p>
    <w:p w:rsidR="007507D1" w:rsidRDefault="007507D1">
      <w:pPr>
        <w:rPr>
          <w:b/>
        </w:rPr>
      </w:pPr>
    </w:p>
    <w:p w:rsidR="007507D1" w:rsidRDefault="007507D1"/>
    <w:p w:rsidR="00965E9F" w:rsidRDefault="007507D1" w:rsidP="007507D1">
      <w:pPr>
        <w:spacing w:line="360" w:lineRule="auto"/>
      </w:pPr>
      <w:r>
        <w:t>L’attualità ci spinge verso una riflessione sulla potenziale necessità di un lavoro a distanza ma anche sulle potenzialità del mezzo informatico anche nella vita quotidiana e, in quest’ottica, il software “Nuvola” in uso in questo Istituto Comprensivo, ha al suo interno una serie di opzioni e di possibilità che, con ogni probabilità, sono solo parzialmente conosciute e poco sfruttate.</w:t>
      </w:r>
    </w:p>
    <w:p w:rsidR="007507D1" w:rsidRPr="001006F0" w:rsidRDefault="007507D1" w:rsidP="007507D1">
      <w:pPr>
        <w:spacing w:line="360" w:lineRule="auto"/>
        <w:rPr>
          <w:color w:val="000000" w:themeColor="text1"/>
        </w:rPr>
      </w:pPr>
      <w:r w:rsidRPr="001006F0">
        <w:rPr>
          <w:color w:val="000000" w:themeColor="text1"/>
        </w:rPr>
        <w:t>Stante tale premessa si informano i docenti sono reperibili nel proprio registro elettronico le istruzioni per poter accedere a numerose funzionalità ulteriori rispetto a quelle di utilizzo comune con l’aggiunta di guide operative.</w:t>
      </w:r>
    </w:p>
    <w:p w:rsidR="007507D1" w:rsidRPr="001006F0" w:rsidRDefault="007507D1" w:rsidP="007507D1">
      <w:pPr>
        <w:shd w:val="clear" w:color="auto" w:fill="FFFFFF"/>
        <w:spacing w:line="360" w:lineRule="auto"/>
        <w:rPr>
          <w:bCs/>
          <w:color w:val="000000" w:themeColor="text1"/>
        </w:rPr>
      </w:pPr>
      <w:r w:rsidRPr="007507D1">
        <w:rPr>
          <w:color w:val="000000" w:themeColor="text1"/>
        </w:rPr>
        <w:t>Il </w:t>
      </w:r>
      <w:r w:rsidRPr="001006F0">
        <w:rPr>
          <w:bCs/>
          <w:color w:val="000000" w:themeColor="text1"/>
        </w:rPr>
        <w:t>Registro Elettronico Nuvola</w:t>
      </w:r>
      <w:r w:rsidRPr="007507D1">
        <w:rPr>
          <w:color w:val="000000" w:themeColor="text1"/>
        </w:rPr>
        <w:t> offre funzioni di </w:t>
      </w:r>
      <w:r w:rsidRPr="001006F0">
        <w:rPr>
          <w:bCs/>
          <w:color w:val="000000" w:themeColor="text1"/>
        </w:rPr>
        <w:t>didattica a distanza</w:t>
      </w:r>
      <w:r w:rsidRPr="007507D1">
        <w:rPr>
          <w:color w:val="000000" w:themeColor="text1"/>
        </w:rPr>
        <w:t> per gli Istituti che, in questo momento, necessitano di uno strumento per la </w:t>
      </w:r>
      <w:r w:rsidRPr="001006F0">
        <w:rPr>
          <w:bCs/>
          <w:color w:val="000000" w:themeColor="text1"/>
        </w:rPr>
        <w:t>condivisione di documenti e materiale da inviare alle famiglie a casa. </w:t>
      </w:r>
    </w:p>
    <w:p w:rsidR="007507D1" w:rsidRPr="007507D1" w:rsidRDefault="007507D1" w:rsidP="007507D1">
      <w:pPr>
        <w:shd w:val="clear" w:color="auto" w:fill="FFFFFF"/>
        <w:spacing w:line="360" w:lineRule="auto"/>
        <w:rPr>
          <w:color w:val="000000" w:themeColor="text1"/>
        </w:rPr>
      </w:pPr>
      <w:r w:rsidRPr="007507D1">
        <w:rPr>
          <w:b/>
          <w:color w:val="000000" w:themeColor="text1"/>
        </w:rPr>
        <w:t>Il singolo </w:t>
      </w:r>
      <w:r w:rsidRPr="001006F0">
        <w:rPr>
          <w:b/>
          <w:bCs/>
          <w:color w:val="000000" w:themeColor="text1"/>
        </w:rPr>
        <w:t>docente</w:t>
      </w:r>
      <w:r w:rsidRPr="001006F0">
        <w:rPr>
          <w:b/>
          <w:color w:val="000000" w:themeColor="text1"/>
        </w:rPr>
        <w:t> può</w:t>
      </w:r>
      <w:r w:rsidRPr="001006F0">
        <w:rPr>
          <w:color w:val="000000" w:themeColor="text1"/>
        </w:rPr>
        <w:t>, rispettiva</w:t>
      </w:r>
      <w:r w:rsidRPr="007507D1">
        <w:rPr>
          <w:color w:val="000000" w:themeColor="text1"/>
        </w:rPr>
        <w:t>mente per le sue </w:t>
      </w:r>
      <w:r w:rsidRPr="001006F0">
        <w:rPr>
          <w:bCs/>
          <w:color w:val="000000" w:themeColor="text1"/>
        </w:rPr>
        <w:t>classi di lavoro</w:t>
      </w:r>
      <w:r w:rsidRPr="007507D1">
        <w:rPr>
          <w:color w:val="000000" w:themeColor="text1"/>
        </w:rPr>
        <w:t>, creare nel registro elettronico Nuvola uno o piò </w:t>
      </w:r>
      <w:r w:rsidRPr="001006F0">
        <w:rPr>
          <w:bCs/>
          <w:color w:val="000000" w:themeColor="text1"/>
        </w:rPr>
        <w:t>eventi/documenti, assegnare compiti</w:t>
      </w:r>
      <w:r w:rsidRPr="007507D1">
        <w:rPr>
          <w:color w:val="000000" w:themeColor="text1"/>
        </w:rPr>
        <w:t>, caricare </w:t>
      </w:r>
      <w:r w:rsidRPr="001006F0">
        <w:rPr>
          <w:bCs/>
          <w:color w:val="000000" w:themeColor="text1"/>
        </w:rPr>
        <w:t>dispense</w:t>
      </w:r>
      <w:r w:rsidRPr="007507D1">
        <w:rPr>
          <w:color w:val="000000" w:themeColor="text1"/>
        </w:rPr>
        <w:t> scegliendo se condividerle</w:t>
      </w:r>
      <w:r w:rsidRPr="001006F0">
        <w:rPr>
          <w:color w:val="000000" w:themeColor="text1"/>
        </w:rPr>
        <w:t xml:space="preserve"> con la classe o solo con un gru</w:t>
      </w:r>
      <w:r w:rsidRPr="007507D1">
        <w:rPr>
          <w:color w:val="000000" w:themeColor="text1"/>
        </w:rPr>
        <w:t>ppo di alunni. </w:t>
      </w:r>
    </w:p>
    <w:p w:rsidR="007507D1" w:rsidRPr="007507D1" w:rsidRDefault="007507D1" w:rsidP="007507D1">
      <w:pPr>
        <w:shd w:val="clear" w:color="auto" w:fill="FFFFFF"/>
        <w:spacing w:line="360" w:lineRule="auto"/>
        <w:rPr>
          <w:color w:val="000000" w:themeColor="text1"/>
        </w:rPr>
      </w:pPr>
      <w:r w:rsidRPr="007507D1">
        <w:rPr>
          <w:b/>
          <w:color w:val="000000" w:themeColor="text1"/>
        </w:rPr>
        <w:t>Il</w:t>
      </w:r>
      <w:r w:rsidRPr="001006F0">
        <w:rPr>
          <w:b/>
          <w:bCs/>
          <w:color w:val="000000" w:themeColor="text1"/>
        </w:rPr>
        <w:t> tutore/studente</w:t>
      </w:r>
      <w:r w:rsidRPr="001006F0">
        <w:rPr>
          <w:bCs/>
          <w:color w:val="000000" w:themeColor="text1"/>
        </w:rPr>
        <w:t>,</w:t>
      </w:r>
      <w:r w:rsidRPr="007507D1">
        <w:rPr>
          <w:color w:val="000000" w:themeColor="text1"/>
        </w:rPr>
        <w:t xml:space="preserve"> accedendo a Nuvola, </w:t>
      </w:r>
      <w:r w:rsidRPr="007507D1">
        <w:rPr>
          <w:b/>
          <w:color w:val="000000" w:themeColor="text1"/>
        </w:rPr>
        <w:t>può</w:t>
      </w:r>
      <w:r w:rsidRPr="007507D1">
        <w:rPr>
          <w:color w:val="000000" w:themeColor="text1"/>
        </w:rPr>
        <w:t> </w:t>
      </w:r>
      <w:r w:rsidRPr="001006F0">
        <w:rPr>
          <w:bCs/>
          <w:color w:val="000000" w:themeColor="text1"/>
        </w:rPr>
        <w:t>consultare i documenti, compiti e materiale</w:t>
      </w:r>
      <w:r w:rsidRPr="007507D1">
        <w:rPr>
          <w:color w:val="000000" w:themeColor="text1"/>
        </w:rPr>
        <w:t> che il docente ha caricato. </w:t>
      </w:r>
    </w:p>
    <w:p w:rsidR="007507D1" w:rsidRPr="001006F0" w:rsidRDefault="007507D1" w:rsidP="007507D1">
      <w:pPr>
        <w:shd w:val="clear" w:color="auto" w:fill="FFFFFF"/>
        <w:spacing w:line="360" w:lineRule="auto"/>
        <w:rPr>
          <w:color w:val="000000" w:themeColor="text1"/>
        </w:rPr>
      </w:pPr>
      <w:r w:rsidRPr="007507D1">
        <w:rPr>
          <w:color w:val="000000" w:themeColor="text1"/>
        </w:rPr>
        <w:t xml:space="preserve">A sua volta </w:t>
      </w:r>
      <w:r w:rsidRPr="007507D1">
        <w:rPr>
          <w:b/>
          <w:color w:val="000000" w:themeColor="text1"/>
        </w:rPr>
        <w:t>il </w:t>
      </w:r>
      <w:r w:rsidRPr="001006F0">
        <w:rPr>
          <w:b/>
          <w:bCs/>
          <w:color w:val="000000" w:themeColor="text1"/>
        </w:rPr>
        <w:t>tutore/studente</w:t>
      </w:r>
      <w:r w:rsidRPr="007507D1">
        <w:rPr>
          <w:b/>
          <w:color w:val="000000" w:themeColor="text1"/>
        </w:rPr>
        <w:t> può</w:t>
      </w:r>
      <w:r w:rsidRPr="007507D1">
        <w:rPr>
          <w:color w:val="000000" w:themeColor="text1"/>
        </w:rPr>
        <w:t> </w:t>
      </w:r>
      <w:r w:rsidRPr="001006F0">
        <w:rPr>
          <w:bCs/>
          <w:color w:val="000000" w:themeColor="text1"/>
        </w:rPr>
        <w:t>caricare</w:t>
      </w:r>
      <w:r w:rsidRPr="007507D1">
        <w:rPr>
          <w:color w:val="000000" w:themeColor="text1"/>
        </w:rPr>
        <w:t xml:space="preserve"> documenti e </w:t>
      </w:r>
      <w:proofErr w:type="spellStart"/>
      <w:r w:rsidRPr="007507D1">
        <w:rPr>
          <w:color w:val="000000" w:themeColor="text1"/>
        </w:rPr>
        <w:t>files</w:t>
      </w:r>
      <w:proofErr w:type="spellEnd"/>
      <w:r w:rsidRPr="007507D1">
        <w:rPr>
          <w:color w:val="000000" w:themeColor="text1"/>
        </w:rPr>
        <w:t xml:space="preserve"> che saranno visibili nel </w:t>
      </w:r>
      <w:r w:rsidRPr="001006F0">
        <w:rPr>
          <w:bCs/>
          <w:color w:val="000000" w:themeColor="text1"/>
        </w:rPr>
        <w:t>registro del docente</w:t>
      </w:r>
      <w:r w:rsidRPr="007507D1">
        <w:rPr>
          <w:color w:val="000000" w:themeColor="text1"/>
        </w:rPr>
        <w:t>.</w:t>
      </w:r>
    </w:p>
    <w:p w:rsidR="007507D1" w:rsidRPr="001006F0" w:rsidRDefault="007507D1" w:rsidP="007507D1">
      <w:pPr>
        <w:shd w:val="clear" w:color="auto" w:fill="FFFFFF"/>
        <w:spacing w:line="360" w:lineRule="auto"/>
        <w:rPr>
          <w:color w:val="000000" w:themeColor="text1"/>
        </w:rPr>
      </w:pPr>
    </w:p>
    <w:p w:rsidR="007507D1" w:rsidRPr="001006F0" w:rsidRDefault="007507D1" w:rsidP="007507D1">
      <w:pPr>
        <w:shd w:val="clear" w:color="auto" w:fill="FFFFFF"/>
        <w:spacing w:line="360" w:lineRule="auto"/>
        <w:rPr>
          <w:color w:val="000000" w:themeColor="text1"/>
        </w:rPr>
      </w:pPr>
    </w:p>
    <w:p w:rsidR="007507D1" w:rsidRPr="001006F0" w:rsidRDefault="007507D1" w:rsidP="007507D1">
      <w:pPr>
        <w:shd w:val="clear" w:color="auto" w:fill="FFFFFF"/>
        <w:spacing w:line="360" w:lineRule="auto"/>
        <w:rPr>
          <w:color w:val="000000" w:themeColor="text1"/>
        </w:rPr>
      </w:pPr>
    </w:p>
    <w:p w:rsidR="007507D1" w:rsidRPr="001006F0" w:rsidRDefault="007507D1" w:rsidP="007507D1">
      <w:pPr>
        <w:shd w:val="clear" w:color="auto" w:fill="FFFFFF"/>
        <w:spacing w:line="360" w:lineRule="auto"/>
        <w:rPr>
          <w:color w:val="000000" w:themeColor="text1"/>
        </w:rPr>
      </w:pPr>
      <w:r w:rsidRPr="001006F0">
        <w:rPr>
          <w:color w:val="000000" w:themeColor="text1"/>
        </w:rPr>
        <w:t>Di seguito alcune guide operative che spiegano come usare correttamente queste funzioni. </w:t>
      </w:r>
    </w:p>
    <w:p w:rsidR="007507D1" w:rsidRPr="001006F0" w:rsidRDefault="00F410E4" w:rsidP="007507D1">
      <w:pPr>
        <w:shd w:val="clear" w:color="auto" w:fill="FFFFFF"/>
        <w:spacing w:line="360" w:lineRule="auto"/>
        <w:rPr>
          <w:color w:val="000000" w:themeColor="text1"/>
        </w:rPr>
      </w:pPr>
      <w:hyperlink r:id="rId10" w:tgtFrame="_blank" w:history="1">
        <w:r w:rsidR="007507D1" w:rsidRPr="001006F0">
          <w:rPr>
            <w:rStyle w:val="Collegamentoipertestuale"/>
            <w:bCs/>
            <w:color w:val="000000" w:themeColor="text1"/>
          </w:rPr>
          <w:t>Come creare un evento/documento associato alla classe e materia del docente visibile ai tutori/studenti</w:t>
        </w:r>
      </w:hyperlink>
    </w:p>
    <w:p w:rsidR="007507D1" w:rsidRPr="001006F0" w:rsidRDefault="00F410E4" w:rsidP="007507D1">
      <w:pPr>
        <w:shd w:val="clear" w:color="auto" w:fill="FFFFFF"/>
        <w:spacing w:line="360" w:lineRule="auto"/>
        <w:rPr>
          <w:color w:val="000000" w:themeColor="text1"/>
        </w:rPr>
      </w:pPr>
      <w:hyperlink r:id="rId11" w:tgtFrame="_blank" w:history="1">
        <w:r w:rsidR="007507D1" w:rsidRPr="001006F0">
          <w:rPr>
            <w:rStyle w:val="Collegamentoipertestuale"/>
            <w:bCs/>
            <w:color w:val="000000" w:themeColor="text1"/>
          </w:rPr>
          <w:t>Come caricare materiale per il docente dall'area tutore/studente</w:t>
        </w:r>
      </w:hyperlink>
    </w:p>
    <w:p w:rsidR="007507D1" w:rsidRPr="001006F0" w:rsidRDefault="00F410E4" w:rsidP="007507D1">
      <w:pPr>
        <w:shd w:val="clear" w:color="auto" w:fill="FFFFFF"/>
        <w:spacing w:line="360" w:lineRule="auto"/>
        <w:rPr>
          <w:color w:val="000000" w:themeColor="text1"/>
        </w:rPr>
      </w:pPr>
      <w:hyperlink r:id="rId12" w:tgtFrame="_blank" w:history="1">
        <w:r w:rsidR="007507D1" w:rsidRPr="001006F0">
          <w:rPr>
            <w:rStyle w:val="Collegamentoipertestuale"/>
            <w:bCs/>
            <w:color w:val="000000" w:themeColor="text1"/>
          </w:rPr>
          <w:t>Come creare evento/documento per singolo alunno o gruppo di alunni</w:t>
        </w:r>
      </w:hyperlink>
    </w:p>
    <w:p w:rsidR="007507D1" w:rsidRPr="001006F0" w:rsidRDefault="00F410E4" w:rsidP="007507D1">
      <w:pPr>
        <w:shd w:val="clear" w:color="auto" w:fill="FFFFFF"/>
        <w:rPr>
          <w:b/>
          <w:color w:val="000000" w:themeColor="text1"/>
          <w:u w:val="single"/>
        </w:rPr>
      </w:pPr>
      <w:hyperlink r:id="rId13" w:tgtFrame="_blank" w:history="1">
        <w:r w:rsidR="007507D1" w:rsidRPr="001006F0">
          <w:rPr>
            <w:rStyle w:val="Enfasigrassetto"/>
            <w:b w:val="0"/>
            <w:color w:val="000000" w:themeColor="text1"/>
            <w:u w:val="single"/>
          </w:rPr>
          <w:t>Come assegnare i compiti a casa collegato ad un argomento di lezione</w:t>
        </w:r>
      </w:hyperlink>
    </w:p>
    <w:p w:rsidR="007507D1" w:rsidRPr="001006F0" w:rsidRDefault="007507D1" w:rsidP="007507D1">
      <w:pPr>
        <w:shd w:val="clear" w:color="auto" w:fill="FFFFFF"/>
        <w:rPr>
          <w:rFonts w:ascii="Segoe UI" w:hAnsi="Segoe UI" w:cs="Segoe UI"/>
          <w:color w:val="000000" w:themeColor="text1"/>
        </w:rPr>
      </w:pPr>
      <w:r w:rsidRPr="001006F0">
        <w:rPr>
          <w:rFonts w:ascii="Segoe UI" w:hAnsi="Segoe UI" w:cs="Segoe UI"/>
          <w:color w:val="000000" w:themeColor="text1"/>
        </w:rPr>
        <w:t> </w:t>
      </w:r>
    </w:p>
    <w:p w:rsidR="007507D1" w:rsidRPr="001006F0" w:rsidRDefault="007507D1" w:rsidP="007507D1">
      <w:pPr>
        <w:shd w:val="clear" w:color="auto" w:fill="FFFFFF"/>
        <w:spacing w:line="360" w:lineRule="auto"/>
        <w:rPr>
          <w:color w:val="000000" w:themeColor="text1"/>
        </w:rPr>
      </w:pPr>
    </w:p>
    <w:p w:rsidR="007507D1" w:rsidRPr="001006F0" w:rsidRDefault="007507D1" w:rsidP="007507D1">
      <w:pPr>
        <w:shd w:val="clear" w:color="auto" w:fill="FFFFFF"/>
        <w:spacing w:line="360" w:lineRule="auto"/>
        <w:rPr>
          <w:color w:val="000000" w:themeColor="text1"/>
        </w:rPr>
      </w:pPr>
      <w:r w:rsidRPr="001006F0">
        <w:rPr>
          <w:color w:val="000000" w:themeColor="text1"/>
        </w:rPr>
        <w:t>Per una didattica a distanza ancora più avanzata, in ottemperanza da quanto previsto dal </w:t>
      </w:r>
      <w:r w:rsidRPr="001006F0">
        <w:rPr>
          <w:rStyle w:val="Enfasigrassetto"/>
          <w:b w:val="0"/>
          <w:color w:val="000000" w:themeColor="text1"/>
        </w:rPr>
        <w:t>MIUR con il DPCM n°1 del 01/03/2020 </w:t>
      </w:r>
      <w:r w:rsidRPr="001006F0">
        <w:rPr>
          <w:color w:val="000000" w:themeColor="text1"/>
        </w:rPr>
        <w:t xml:space="preserve">il servizio </w:t>
      </w:r>
      <w:proofErr w:type="spellStart"/>
      <w:r w:rsidRPr="001006F0">
        <w:rPr>
          <w:color w:val="000000" w:themeColor="text1"/>
        </w:rPr>
        <w:t>Madisoft</w:t>
      </w:r>
      <w:proofErr w:type="spellEnd"/>
      <w:r w:rsidRPr="001006F0">
        <w:rPr>
          <w:color w:val="000000" w:themeColor="text1"/>
        </w:rPr>
        <w:t xml:space="preserve"> Nuvola </w:t>
      </w:r>
      <w:proofErr w:type="gramStart"/>
      <w:r w:rsidRPr="001006F0">
        <w:rPr>
          <w:color w:val="000000" w:themeColor="text1"/>
        </w:rPr>
        <w:t>consiglia  l'uso</w:t>
      </w:r>
      <w:proofErr w:type="gramEnd"/>
      <w:r w:rsidRPr="001006F0">
        <w:rPr>
          <w:color w:val="000000" w:themeColor="text1"/>
        </w:rPr>
        <w:t xml:space="preserve"> della piattaforma </w:t>
      </w:r>
      <w:r w:rsidRPr="001006F0">
        <w:rPr>
          <w:rStyle w:val="Enfasigrassetto"/>
          <w:b w:val="0"/>
          <w:color w:val="000000" w:themeColor="text1"/>
        </w:rPr>
        <w:t>GRATUITA G-Suite di Google (</w:t>
      </w:r>
      <w:hyperlink r:id="rId14" w:history="1">
        <w:r w:rsidRPr="001006F0">
          <w:rPr>
            <w:rStyle w:val="Collegamentoipertestuale"/>
            <w:bCs/>
            <w:color w:val="000000" w:themeColor="text1"/>
          </w:rPr>
          <w:t>https://www.istruzione.it/coronavirus/didattica-a-distanza.html</w:t>
        </w:r>
      </w:hyperlink>
      <w:r w:rsidRPr="001006F0">
        <w:rPr>
          <w:rStyle w:val="Enfasigrassetto"/>
          <w:b w:val="0"/>
          <w:color w:val="000000" w:themeColor="text1"/>
        </w:rPr>
        <w:t>) che offre numerose ed ottime funzioni.</w:t>
      </w:r>
    </w:p>
    <w:p w:rsidR="007507D1" w:rsidRPr="001006F0" w:rsidRDefault="007507D1" w:rsidP="007507D1">
      <w:pPr>
        <w:shd w:val="clear" w:color="auto" w:fill="FFFFFF"/>
        <w:spacing w:line="360" w:lineRule="auto"/>
        <w:rPr>
          <w:color w:val="000000" w:themeColor="text1"/>
        </w:rPr>
      </w:pPr>
      <w:r w:rsidRPr="001006F0">
        <w:rPr>
          <w:rStyle w:val="Enfasigrassetto"/>
          <w:b w:val="0"/>
          <w:color w:val="000000" w:themeColor="text1"/>
        </w:rPr>
        <w:t xml:space="preserve">Maggiori </w:t>
      </w:r>
      <w:proofErr w:type="spellStart"/>
      <w:r w:rsidRPr="001006F0">
        <w:rPr>
          <w:rStyle w:val="Enfasigrassetto"/>
          <w:b w:val="0"/>
          <w:color w:val="000000" w:themeColor="text1"/>
        </w:rPr>
        <w:t>informazione</w:t>
      </w:r>
      <w:proofErr w:type="spellEnd"/>
      <w:r w:rsidRPr="001006F0">
        <w:rPr>
          <w:rStyle w:val="Enfasigrassetto"/>
          <w:b w:val="0"/>
          <w:color w:val="000000" w:themeColor="text1"/>
        </w:rPr>
        <w:t xml:space="preserve"> su G-Suite: </w:t>
      </w:r>
      <w:hyperlink r:id="rId15" w:history="1">
        <w:r w:rsidRPr="001006F0">
          <w:rPr>
            <w:rStyle w:val="Collegamentoipertestuale"/>
            <w:bCs/>
            <w:color w:val="000000" w:themeColor="text1"/>
          </w:rPr>
          <w:t>https://www.istruzione.it/coronavirus/didattica-a-distanza_google-education.html</w:t>
        </w:r>
      </w:hyperlink>
    </w:p>
    <w:p w:rsidR="007507D1" w:rsidRPr="001006F0" w:rsidRDefault="007507D1" w:rsidP="007507D1">
      <w:pPr>
        <w:spacing w:line="360" w:lineRule="auto"/>
        <w:rPr>
          <w:color w:val="000000" w:themeColor="text1"/>
        </w:rPr>
      </w:pPr>
    </w:p>
    <w:p w:rsidR="00852A61" w:rsidRPr="001006F0" w:rsidRDefault="00852A61">
      <w:pPr>
        <w:rPr>
          <w:color w:val="000000" w:themeColor="text1"/>
        </w:rPr>
      </w:pPr>
    </w:p>
    <w:p w:rsidR="00852A61" w:rsidRPr="001006F0" w:rsidRDefault="003230ED">
      <w:pPr>
        <w:rPr>
          <w:color w:val="000000" w:themeColor="text1"/>
        </w:rPr>
      </w:pP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r>
      <w:r w:rsidRPr="001006F0">
        <w:rPr>
          <w:color w:val="000000" w:themeColor="text1"/>
        </w:rPr>
        <w:tab/>
        <w:t>Il D</w:t>
      </w:r>
      <w:r w:rsidR="00852A61" w:rsidRPr="001006F0">
        <w:rPr>
          <w:color w:val="000000" w:themeColor="text1"/>
        </w:rPr>
        <w:t>irigente Scolastico</w:t>
      </w:r>
    </w:p>
    <w:p w:rsidR="002C6CAE" w:rsidRPr="001006F0" w:rsidRDefault="00852A61" w:rsidP="00852A61">
      <w:pPr>
        <w:ind w:left="6372" w:firstLine="708"/>
        <w:rPr>
          <w:color w:val="000000" w:themeColor="text1"/>
        </w:rPr>
      </w:pPr>
      <w:r w:rsidRPr="001006F0">
        <w:rPr>
          <w:color w:val="000000" w:themeColor="text1"/>
        </w:rPr>
        <w:t xml:space="preserve">Michele Serra </w:t>
      </w:r>
    </w:p>
    <w:p w:rsidR="002C6CAE" w:rsidRPr="001006F0" w:rsidRDefault="002C6CAE">
      <w:pPr>
        <w:rPr>
          <w:color w:val="000000" w:themeColor="text1"/>
        </w:rPr>
      </w:pPr>
    </w:p>
    <w:p w:rsidR="00965E9F" w:rsidRPr="001006F0" w:rsidRDefault="00965E9F">
      <w:pPr>
        <w:rPr>
          <w:color w:val="000000" w:themeColor="text1"/>
        </w:rPr>
      </w:pPr>
    </w:p>
    <w:p w:rsidR="00852A61" w:rsidRPr="001006F0" w:rsidRDefault="00852A61">
      <w:pPr>
        <w:rPr>
          <w:color w:val="000000" w:themeColor="text1"/>
        </w:rPr>
      </w:pPr>
    </w:p>
    <w:p w:rsidR="00965E9F" w:rsidRDefault="00965E9F"/>
    <w:p w:rsidR="00965E9F" w:rsidRDefault="00965E9F"/>
    <w:sectPr w:rsidR="00965E9F" w:rsidSect="009B056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6AF"/>
    <w:multiLevelType w:val="hybridMultilevel"/>
    <w:tmpl w:val="BEF09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01602"/>
    <w:multiLevelType w:val="hybridMultilevel"/>
    <w:tmpl w:val="F8FEE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417D5A"/>
    <w:multiLevelType w:val="hybridMultilevel"/>
    <w:tmpl w:val="5406E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570B19"/>
    <w:multiLevelType w:val="hybridMultilevel"/>
    <w:tmpl w:val="B9523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E640D"/>
    <w:multiLevelType w:val="hybridMultilevel"/>
    <w:tmpl w:val="184C9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9F548C"/>
    <w:multiLevelType w:val="hybridMultilevel"/>
    <w:tmpl w:val="9BE29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F17D5E"/>
    <w:multiLevelType w:val="hybridMultilevel"/>
    <w:tmpl w:val="A2541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6"/>
    <w:rsid w:val="00046AD1"/>
    <w:rsid w:val="000673B1"/>
    <w:rsid w:val="001006F0"/>
    <w:rsid w:val="001011B9"/>
    <w:rsid w:val="00153110"/>
    <w:rsid w:val="00200F15"/>
    <w:rsid w:val="002224AA"/>
    <w:rsid w:val="002C6CAE"/>
    <w:rsid w:val="003230ED"/>
    <w:rsid w:val="0036285A"/>
    <w:rsid w:val="003C24E3"/>
    <w:rsid w:val="003F469D"/>
    <w:rsid w:val="00503315"/>
    <w:rsid w:val="005437F6"/>
    <w:rsid w:val="005517D5"/>
    <w:rsid w:val="006404D4"/>
    <w:rsid w:val="006C4A90"/>
    <w:rsid w:val="00725AD4"/>
    <w:rsid w:val="007507D1"/>
    <w:rsid w:val="00802811"/>
    <w:rsid w:val="00852A61"/>
    <w:rsid w:val="008D1BD3"/>
    <w:rsid w:val="009220E1"/>
    <w:rsid w:val="00965E9F"/>
    <w:rsid w:val="009B0569"/>
    <w:rsid w:val="009C20F5"/>
    <w:rsid w:val="00A80F19"/>
    <w:rsid w:val="00A8688B"/>
    <w:rsid w:val="00AD57ED"/>
    <w:rsid w:val="00BC17E8"/>
    <w:rsid w:val="00BC5A85"/>
    <w:rsid w:val="00C001A6"/>
    <w:rsid w:val="00C03DBC"/>
    <w:rsid w:val="00C75D13"/>
    <w:rsid w:val="00C9332D"/>
    <w:rsid w:val="00CB5D3F"/>
    <w:rsid w:val="00CD06FD"/>
    <w:rsid w:val="00DE7341"/>
    <w:rsid w:val="00DF2500"/>
    <w:rsid w:val="00EE0678"/>
    <w:rsid w:val="00F02E70"/>
    <w:rsid w:val="00F410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7BF4-BB95-4C45-8C73-C3FD7004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1A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5517D5"/>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001A6"/>
    <w:rPr>
      <w:color w:val="0000FF"/>
      <w:u w:val="single"/>
    </w:rPr>
  </w:style>
  <w:style w:type="paragraph" w:styleId="Intestazione">
    <w:name w:val="header"/>
    <w:basedOn w:val="Normale"/>
    <w:link w:val="IntestazioneCarattere"/>
    <w:unhideWhenUsed/>
    <w:rsid w:val="00C001A6"/>
    <w:pPr>
      <w:tabs>
        <w:tab w:val="center" w:pos="4819"/>
        <w:tab w:val="right" w:pos="9638"/>
      </w:tabs>
    </w:pPr>
  </w:style>
  <w:style w:type="character" w:customStyle="1" w:styleId="IntestazioneCarattere">
    <w:name w:val="Intestazione Carattere"/>
    <w:basedOn w:val="Carpredefinitoparagrafo"/>
    <w:link w:val="Intestazione"/>
    <w:rsid w:val="00C001A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001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1A6"/>
    <w:rPr>
      <w:rFonts w:ascii="Tahoma" w:eastAsia="Times New Roman" w:hAnsi="Tahoma" w:cs="Tahoma"/>
      <w:sz w:val="16"/>
      <w:szCs w:val="16"/>
      <w:lang w:eastAsia="it-IT"/>
    </w:rPr>
  </w:style>
  <w:style w:type="paragraph" w:styleId="Paragrafoelenco">
    <w:name w:val="List Paragraph"/>
    <w:basedOn w:val="Normale"/>
    <w:uiPriority w:val="34"/>
    <w:qFormat/>
    <w:rsid w:val="006C4A90"/>
    <w:pPr>
      <w:ind w:left="720"/>
      <w:contextualSpacing/>
    </w:pPr>
  </w:style>
  <w:style w:type="character" w:customStyle="1" w:styleId="Titolo1Carattere">
    <w:name w:val="Titolo 1 Carattere"/>
    <w:basedOn w:val="Carpredefinitoparagrafo"/>
    <w:link w:val="Titolo1"/>
    <w:uiPriority w:val="9"/>
    <w:rsid w:val="005517D5"/>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59"/>
    <w:rsid w:val="0096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50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5408">
      <w:bodyDiv w:val="1"/>
      <w:marLeft w:val="0"/>
      <w:marRight w:val="0"/>
      <w:marTop w:val="0"/>
      <w:marBottom w:val="0"/>
      <w:divBdr>
        <w:top w:val="none" w:sz="0" w:space="0" w:color="auto"/>
        <w:left w:val="none" w:sz="0" w:space="0" w:color="auto"/>
        <w:bottom w:val="none" w:sz="0" w:space="0" w:color="auto"/>
        <w:right w:val="none" w:sz="0" w:space="0" w:color="auto"/>
      </w:divBdr>
    </w:div>
    <w:div w:id="507450078">
      <w:bodyDiv w:val="1"/>
      <w:marLeft w:val="0"/>
      <w:marRight w:val="0"/>
      <w:marTop w:val="0"/>
      <w:marBottom w:val="0"/>
      <w:divBdr>
        <w:top w:val="none" w:sz="0" w:space="0" w:color="auto"/>
        <w:left w:val="none" w:sz="0" w:space="0" w:color="auto"/>
        <w:bottom w:val="none" w:sz="0" w:space="0" w:color="auto"/>
        <w:right w:val="none" w:sz="0" w:space="0" w:color="auto"/>
      </w:divBdr>
    </w:div>
    <w:div w:id="1303197150">
      <w:bodyDiv w:val="1"/>
      <w:marLeft w:val="0"/>
      <w:marRight w:val="0"/>
      <w:marTop w:val="0"/>
      <w:marBottom w:val="0"/>
      <w:divBdr>
        <w:top w:val="none" w:sz="0" w:space="0" w:color="auto"/>
        <w:left w:val="none" w:sz="0" w:space="0" w:color="auto"/>
        <w:bottom w:val="none" w:sz="0" w:space="0" w:color="auto"/>
        <w:right w:val="none" w:sz="0" w:space="0" w:color="auto"/>
      </w:divBdr>
    </w:div>
    <w:div w:id="1412049138">
      <w:bodyDiv w:val="1"/>
      <w:marLeft w:val="0"/>
      <w:marRight w:val="0"/>
      <w:marTop w:val="0"/>
      <w:marBottom w:val="0"/>
      <w:divBdr>
        <w:top w:val="none" w:sz="0" w:space="0" w:color="auto"/>
        <w:left w:val="none" w:sz="0" w:space="0" w:color="auto"/>
        <w:bottom w:val="none" w:sz="0" w:space="0" w:color="auto"/>
        <w:right w:val="none" w:sz="0" w:space="0" w:color="auto"/>
      </w:divBdr>
    </w:div>
    <w:div w:id="1536848687">
      <w:bodyDiv w:val="1"/>
      <w:marLeft w:val="0"/>
      <w:marRight w:val="0"/>
      <w:marTop w:val="0"/>
      <w:marBottom w:val="0"/>
      <w:divBdr>
        <w:top w:val="none" w:sz="0" w:space="0" w:color="auto"/>
        <w:left w:val="none" w:sz="0" w:space="0" w:color="auto"/>
        <w:bottom w:val="none" w:sz="0" w:space="0" w:color="auto"/>
        <w:right w:val="none" w:sz="0" w:space="0" w:color="auto"/>
      </w:divBdr>
    </w:div>
    <w:div w:id="1571884305">
      <w:bodyDiv w:val="1"/>
      <w:marLeft w:val="0"/>
      <w:marRight w:val="0"/>
      <w:marTop w:val="0"/>
      <w:marBottom w:val="0"/>
      <w:divBdr>
        <w:top w:val="none" w:sz="0" w:space="0" w:color="auto"/>
        <w:left w:val="none" w:sz="0" w:space="0" w:color="auto"/>
        <w:bottom w:val="none" w:sz="0" w:space="0" w:color="auto"/>
        <w:right w:val="none" w:sz="0" w:space="0" w:color="auto"/>
      </w:divBdr>
    </w:div>
    <w:div w:id="1626232024">
      <w:bodyDiv w:val="1"/>
      <w:marLeft w:val="0"/>
      <w:marRight w:val="0"/>
      <w:marTop w:val="0"/>
      <w:marBottom w:val="0"/>
      <w:divBdr>
        <w:top w:val="none" w:sz="0" w:space="0" w:color="auto"/>
        <w:left w:val="none" w:sz="0" w:space="0" w:color="auto"/>
        <w:bottom w:val="none" w:sz="0" w:space="0" w:color="auto"/>
        <w:right w:val="none" w:sz="0" w:space="0" w:color="auto"/>
      </w:divBdr>
    </w:div>
    <w:div w:id="1651861595">
      <w:bodyDiv w:val="1"/>
      <w:marLeft w:val="0"/>
      <w:marRight w:val="0"/>
      <w:marTop w:val="0"/>
      <w:marBottom w:val="0"/>
      <w:divBdr>
        <w:top w:val="none" w:sz="0" w:space="0" w:color="auto"/>
        <w:left w:val="none" w:sz="0" w:space="0" w:color="auto"/>
        <w:bottom w:val="none" w:sz="0" w:space="0" w:color="auto"/>
        <w:right w:val="none" w:sz="0" w:space="0" w:color="auto"/>
      </w:divBdr>
    </w:div>
    <w:div w:id="1795126543">
      <w:bodyDiv w:val="1"/>
      <w:marLeft w:val="0"/>
      <w:marRight w:val="0"/>
      <w:marTop w:val="0"/>
      <w:marBottom w:val="0"/>
      <w:divBdr>
        <w:top w:val="none" w:sz="0" w:space="0" w:color="auto"/>
        <w:left w:val="none" w:sz="0" w:space="0" w:color="auto"/>
        <w:bottom w:val="none" w:sz="0" w:space="0" w:color="auto"/>
        <w:right w:val="none" w:sz="0" w:space="0" w:color="auto"/>
      </w:divBdr>
    </w:div>
    <w:div w:id="1953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c82400D@istruzione.it" TargetMode="External"/><Relationship Id="rId13" Type="http://schemas.openxmlformats.org/officeDocument/2006/relationships/hyperlink" Target="https://supporto.madisoft.it/portal/kb/articles/come-assegnare-i-compiti-a-partire-dalla-lezion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upporto.madisoft.it/portal/kb/articles/creazione-documenti-ed-eventi-per-alun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supporto.madisoft.it/portal/kb/articles/come-caricare-materiale-per-docente-dall-area-tutore-studente-visibili-nel-registro-del-docente" TargetMode="External"/><Relationship Id="rId5" Type="http://schemas.openxmlformats.org/officeDocument/2006/relationships/image" Target="media/image1.jpeg"/><Relationship Id="rId15" Type="http://schemas.openxmlformats.org/officeDocument/2006/relationships/hyperlink" Target="https://www.istruzione.it/coronavirus/didattica-a-distanza_google-education.html" TargetMode="External"/><Relationship Id="rId10" Type="http://schemas.openxmlformats.org/officeDocument/2006/relationships/hyperlink" Target="https://supporto.madisoft.it/portal/kb/articles/creazione-eventi-documenti-per-classe-materia" TargetMode="External"/><Relationship Id="rId4" Type="http://schemas.openxmlformats.org/officeDocument/2006/relationships/webSettings" Target="webSettings.xml"/><Relationship Id="rId9" Type="http://schemas.openxmlformats.org/officeDocument/2006/relationships/hyperlink" Target="mailto:kric82400d@pec.istruzione.it" TargetMode="External"/><Relationship Id="rId14" Type="http://schemas.openxmlformats.org/officeDocument/2006/relationships/hyperlink" Target="https://www.istruzione.it/coronavirus/didattica-a-distanz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PC-UTENTE</cp:lastModifiedBy>
  <cp:revision>4</cp:revision>
  <cp:lastPrinted>2020-03-04T08:45:00Z</cp:lastPrinted>
  <dcterms:created xsi:type="dcterms:W3CDTF">2020-03-04T08:45:00Z</dcterms:created>
  <dcterms:modified xsi:type="dcterms:W3CDTF">2020-03-04T09:05:00Z</dcterms:modified>
</cp:coreProperties>
</file>