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7C" w:rsidRDefault="0051617C"/>
    <w:p w:rsidR="00CE2F0D" w:rsidRDefault="00CE2F0D"/>
    <w:p w:rsidR="00CE2F0D" w:rsidRPr="005A71E8" w:rsidRDefault="00CE2F0D" w:rsidP="00CE2F0D">
      <w:pPr>
        <w:jc w:val="both"/>
        <w:rPr>
          <w:rFonts w:ascii="Garamond" w:hAnsi="Garamond"/>
          <w:color w:val="2C2C2C"/>
          <w:sz w:val="20"/>
          <w:szCs w:val="20"/>
          <w:shd w:val="clear" w:color="auto" w:fill="FFFFFF"/>
        </w:rPr>
      </w:pPr>
      <w:r w:rsidRPr="005A71E8">
        <w:rPr>
          <w:rFonts w:ascii="Garamond" w:hAnsi="Garamond"/>
          <w:color w:val="2C2C2C"/>
          <w:sz w:val="20"/>
          <w:szCs w:val="20"/>
          <w:shd w:val="clear" w:color="auto" w:fill="FFFFFF"/>
        </w:rPr>
        <w:t>Si comunica che la disponibilità offerta per l'orario di ricevimento dei genitori da parte dei Docenti sarà in vigore dal mese di ottobre al mese di maggio 2020. Al fine di evitare lunghe attese per la concomitante presenza di troppe persone, i genitori sono tenuti a fissare preventivamente un appuntamento, dandone comunicazione</w:t>
      </w:r>
      <w:r>
        <w:rPr>
          <w:rFonts w:ascii="Garamond" w:hAnsi="Garamond"/>
          <w:color w:val="2C2C2C"/>
          <w:sz w:val="20"/>
          <w:szCs w:val="20"/>
          <w:shd w:val="clear" w:color="auto" w:fill="FFFFFF"/>
        </w:rPr>
        <w:t xml:space="preserve"> almeno due giorni</w:t>
      </w:r>
      <w:r w:rsidRPr="005A71E8">
        <w:rPr>
          <w:rFonts w:ascii="Garamond" w:hAnsi="Garamond"/>
          <w:color w:val="2C2C2C"/>
          <w:sz w:val="20"/>
          <w:szCs w:val="20"/>
          <w:shd w:val="clear" w:color="auto" w:fill="FFFFFF"/>
        </w:rPr>
        <w:t xml:space="preserve"> prima, con le seguenti modalità:</w:t>
      </w:r>
    </w:p>
    <w:p w:rsidR="00CE2F0D" w:rsidRPr="005A71E8" w:rsidRDefault="00CE2F0D" w:rsidP="00CE2F0D">
      <w:pPr>
        <w:pStyle w:val="Paragrafoelenco"/>
        <w:numPr>
          <w:ilvl w:val="0"/>
          <w:numId w:val="1"/>
        </w:numPr>
        <w:jc w:val="both"/>
        <w:rPr>
          <w:rFonts w:ascii="Garamond" w:hAnsi="Garamond"/>
          <w:color w:val="2C2C2C"/>
          <w:sz w:val="20"/>
          <w:szCs w:val="20"/>
          <w:shd w:val="clear" w:color="auto" w:fill="FFFFFF"/>
        </w:rPr>
      </w:pPr>
      <w:r w:rsidRPr="005A71E8">
        <w:rPr>
          <w:rFonts w:ascii="Garamond" w:hAnsi="Garamond"/>
          <w:color w:val="2C2C2C"/>
          <w:sz w:val="20"/>
          <w:szCs w:val="20"/>
          <w:shd w:val="clear" w:color="auto" w:fill="FFFFFF"/>
        </w:rPr>
        <w:t>Attraverso il diario personale dell’alunno, indicando il nome del docente e la frazione oraria richiesta per il colloquio, facendo riferimento alla tabella in basso che riporta l’orario di disponibilità di ogni docente.</w:t>
      </w:r>
    </w:p>
    <w:p w:rsidR="00CE2F0D" w:rsidRPr="005A71E8" w:rsidRDefault="00CE2F0D" w:rsidP="00CE2F0D">
      <w:pPr>
        <w:pStyle w:val="Paragrafoelenco"/>
        <w:numPr>
          <w:ilvl w:val="0"/>
          <w:numId w:val="1"/>
        </w:numPr>
        <w:jc w:val="both"/>
        <w:rPr>
          <w:rFonts w:ascii="Garamond" w:hAnsi="Garamond"/>
          <w:color w:val="2C2C2C"/>
          <w:sz w:val="20"/>
          <w:szCs w:val="20"/>
          <w:shd w:val="clear" w:color="auto" w:fill="FFFFFF"/>
        </w:rPr>
      </w:pPr>
      <w:r w:rsidRPr="005A71E8">
        <w:rPr>
          <w:rFonts w:ascii="Garamond" w:hAnsi="Garamond"/>
          <w:color w:val="2C2C2C"/>
          <w:sz w:val="20"/>
          <w:szCs w:val="20"/>
          <w:shd w:val="clear" w:color="auto" w:fill="FFFFFF"/>
        </w:rPr>
        <w:t>Registrando la richiesta di ricevimento presso i collaboratori scolastici all’ingresso, su apposito registro, con le modalità indicate al punto 1.</w:t>
      </w:r>
    </w:p>
    <w:p w:rsidR="00CE2F0D" w:rsidRPr="005A71E8" w:rsidRDefault="00CE2F0D" w:rsidP="00CE2F0D">
      <w:pPr>
        <w:jc w:val="both"/>
        <w:rPr>
          <w:rFonts w:ascii="Garamond" w:hAnsi="Garamond"/>
          <w:color w:val="2C2C2C"/>
          <w:sz w:val="20"/>
          <w:szCs w:val="20"/>
          <w:shd w:val="clear" w:color="auto" w:fill="FFFFFF"/>
        </w:rPr>
      </w:pPr>
      <w:r w:rsidRPr="005A71E8">
        <w:rPr>
          <w:rFonts w:ascii="Garamond" w:hAnsi="Garamond"/>
          <w:color w:val="2C2C2C"/>
          <w:sz w:val="20"/>
          <w:szCs w:val="20"/>
          <w:shd w:val="clear" w:color="auto" w:fill="FFFFFF"/>
        </w:rPr>
        <w:t xml:space="preserve">Inoltre si ricorda il ricevimento generale dei genitori durante </w:t>
      </w:r>
      <w:r w:rsidRPr="005A71E8">
        <w:rPr>
          <w:rFonts w:ascii="Garamond" w:hAnsi="Garamond"/>
          <w:b/>
          <w:color w:val="2C2C2C"/>
          <w:sz w:val="20"/>
          <w:szCs w:val="20"/>
          <w:shd w:val="clear" w:color="auto" w:fill="FFFFFF"/>
        </w:rPr>
        <w:t>gli incontri scuola-famiglia</w:t>
      </w:r>
      <w:r w:rsidRPr="005A71E8">
        <w:rPr>
          <w:rFonts w:ascii="Garamond" w:hAnsi="Garamond"/>
          <w:color w:val="2C2C2C"/>
          <w:sz w:val="20"/>
          <w:szCs w:val="20"/>
          <w:shd w:val="clear" w:color="auto" w:fill="FFFFFF"/>
        </w:rPr>
        <w:t xml:space="preserve"> per l’informazione sugli esiti parziali e finali, come da calendario delle attività.</w:t>
      </w:r>
    </w:p>
    <w:p w:rsidR="00CE2F0D" w:rsidRDefault="00CE2F0D">
      <w:bookmarkStart w:id="0" w:name="_GoBack"/>
      <w:bookmarkEnd w:id="0"/>
    </w:p>
    <w:sectPr w:rsidR="00CE2F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3102"/>
    <w:multiLevelType w:val="hybridMultilevel"/>
    <w:tmpl w:val="74EABEB4"/>
    <w:lvl w:ilvl="0" w:tplc="AA8C6C26">
      <w:start w:val="1"/>
      <w:numFmt w:val="decimal"/>
      <w:lvlText w:val="%1)"/>
      <w:lvlJc w:val="left"/>
      <w:pPr>
        <w:ind w:left="644" w:hanging="360"/>
      </w:pPr>
      <w:rPr>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0D"/>
    <w:rsid w:val="0009405C"/>
    <w:rsid w:val="0051617C"/>
    <w:rsid w:val="00CE2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F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2F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F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2020-01-19T15:50:00Z</dcterms:created>
  <dcterms:modified xsi:type="dcterms:W3CDTF">2020-01-19T15:54:00Z</dcterms:modified>
</cp:coreProperties>
</file>